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140"/>
        <w:gridCol w:w="4320"/>
        <w:gridCol w:w="2340"/>
      </w:tblGrid>
      <w:tr w:rsidR="008450CB" w:rsidTr="00A7407B">
        <w:trPr>
          <w:trHeight w:val="956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0E0E0"/>
          </w:tcPr>
          <w:p w:rsidR="009029A6" w:rsidRPr="00A7407B" w:rsidRDefault="00FC7616" w:rsidP="00B04649">
            <w:pPr>
              <w:rPr>
                <w:b/>
                <w:sz w:val="22"/>
                <w:szCs w:val="22"/>
              </w:rPr>
            </w:pPr>
            <w:r w:rsidRPr="00A7407B">
              <w:rPr>
                <w:b/>
                <w:sz w:val="22"/>
                <w:szCs w:val="22"/>
              </w:rPr>
              <w:t xml:space="preserve">Claim for Disturbance </w:t>
            </w:r>
            <w:r w:rsidR="00B04649" w:rsidRPr="00A7407B">
              <w:rPr>
                <w:b/>
                <w:sz w:val="22"/>
                <w:szCs w:val="22"/>
              </w:rPr>
              <w:t>Expense</w:t>
            </w:r>
          </w:p>
          <w:p w:rsidR="00B0521F" w:rsidRPr="00A7407B" w:rsidRDefault="006571FE">
            <w:pPr>
              <w:rPr>
                <w:sz w:val="16"/>
                <w:szCs w:val="16"/>
              </w:rPr>
            </w:pPr>
            <w:r w:rsidRPr="00A7407B">
              <w:rPr>
                <w:sz w:val="16"/>
                <w:szCs w:val="16"/>
              </w:rPr>
              <w:t xml:space="preserve">(JSP 752 Chapter </w:t>
            </w:r>
            <w:r w:rsidR="00FC7616" w:rsidRPr="00A7407B">
              <w:rPr>
                <w:sz w:val="16"/>
                <w:szCs w:val="16"/>
              </w:rPr>
              <w:t>7</w:t>
            </w:r>
            <w:r w:rsidRPr="00A7407B">
              <w:rPr>
                <w:sz w:val="16"/>
                <w:szCs w:val="16"/>
              </w:rPr>
              <w:t xml:space="preserve"> Section </w:t>
            </w:r>
            <w:r w:rsidR="00FC7616" w:rsidRPr="00A7407B">
              <w:rPr>
                <w:sz w:val="16"/>
                <w:szCs w:val="16"/>
              </w:rPr>
              <w:t>1</w:t>
            </w:r>
            <w:r w:rsidRPr="00A7407B">
              <w:rPr>
                <w:sz w:val="16"/>
                <w:szCs w:val="16"/>
              </w:rPr>
              <w:t xml:space="preserve"> refers)</w:t>
            </w:r>
          </w:p>
          <w:p w:rsidR="006E483B" w:rsidRPr="00A7407B" w:rsidRDefault="006E483B">
            <w:pPr>
              <w:rPr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50CB" w:rsidRPr="00A7407B" w:rsidRDefault="006E483B" w:rsidP="004E57EE">
            <w:pPr>
              <w:rPr>
                <w:i/>
                <w:sz w:val="16"/>
                <w:szCs w:val="16"/>
              </w:rPr>
            </w:pPr>
            <w:r w:rsidRPr="00A7407B">
              <w:rPr>
                <w:i/>
                <w:sz w:val="16"/>
                <w:szCs w:val="16"/>
              </w:rPr>
              <w:t xml:space="preserve">In accordance with the Data Protection </w:t>
            </w:r>
            <w:r w:rsidR="004E57EE">
              <w:rPr>
                <w:i/>
                <w:color w:val="FF0000"/>
                <w:sz w:val="16"/>
                <w:szCs w:val="16"/>
              </w:rPr>
              <w:t>Legislation</w:t>
            </w:r>
            <w:r w:rsidRPr="00A7407B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E0E0E0"/>
          </w:tcPr>
          <w:p w:rsidR="008450CB" w:rsidRPr="00A7407B" w:rsidRDefault="006E483B" w:rsidP="00A7407B">
            <w:pPr>
              <w:jc w:val="right"/>
              <w:rPr>
                <w:b/>
                <w:sz w:val="22"/>
                <w:szCs w:val="22"/>
              </w:rPr>
            </w:pPr>
            <w:r w:rsidRPr="00A7407B">
              <w:rPr>
                <w:b/>
                <w:sz w:val="22"/>
                <w:szCs w:val="22"/>
              </w:rPr>
              <w:t>JS Form</w:t>
            </w:r>
          </w:p>
          <w:p w:rsidR="006E483B" w:rsidRPr="00A7407B" w:rsidRDefault="006E483B" w:rsidP="00A7407B">
            <w:pPr>
              <w:jc w:val="right"/>
              <w:rPr>
                <w:b/>
                <w:sz w:val="22"/>
                <w:szCs w:val="22"/>
              </w:rPr>
            </w:pPr>
            <w:r w:rsidRPr="00A7407B">
              <w:rPr>
                <w:b/>
                <w:sz w:val="22"/>
                <w:szCs w:val="22"/>
              </w:rPr>
              <w:t xml:space="preserve">JPA </w:t>
            </w:r>
            <w:r w:rsidR="006571FE" w:rsidRPr="00A7407B">
              <w:rPr>
                <w:b/>
                <w:sz w:val="22"/>
                <w:szCs w:val="22"/>
              </w:rPr>
              <w:t>F0</w:t>
            </w:r>
            <w:r w:rsidR="00FC7616" w:rsidRPr="00A7407B">
              <w:rPr>
                <w:b/>
                <w:sz w:val="22"/>
                <w:szCs w:val="22"/>
              </w:rPr>
              <w:t>18</w:t>
            </w:r>
          </w:p>
          <w:p w:rsidR="006E483B" w:rsidRPr="00A7407B" w:rsidRDefault="006E483B" w:rsidP="00A7407B">
            <w:pPr>
              <w:jc w:val="right"/>
              <w:rPr>
                <w:sz w:val="18"/>
                <w:szCs w:val="18"/>
              </w:rPr>
            </w:pPr>
          </w:p>
          <w:p w:rsidR="0051019E" w:rsidRPr="00A7407B" w:rsidRDefault="00217660" w:rsidP="00EE25A2">
            <w:pPr>
              <w:jc w:val="right"/>
              <w:rPr>
                <w:sz w:val="16"/>
                <w:szCs w:val="16"/>
              </w:rPr>
            </w:pPr>
            <w:r w:rsidRPr="00A7407B">
              <w:rPr>
                <w:sz w:val="16"/>
                <w:szCs w:val="16"/>
              </w:rPr>
              <w:t xml:space="preserve">Updated </w:t>
            </w:r>
            <w:r w:rsidR="00EE25A2">
              <w:rPr>
                <w:sz w:val="16"/>
                <w:szCs w:val="16"/>
              </w:rPr>
              <w:t>Apr 17</w:t>
            </w:r>
          </w:p>
        </w:tc>
      </w:tr>
    </w:tbl>
    <w:p w:rsidR="008C14CF" w:rsidRPr="00A708EE" w:rsidRDefault="008C14CF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560607" w:rsidRPr="00A7407B" w:rsidTr="00A7407B">
        <w:trPr>
          <w:trHeight w:val="1737"/>
        </w:trPr>
        <w:tc>
          <w:tcPr>
            <w:tcW w:w="10800" w:type="dxa"/>
            <w:shd w:val="clear" w:color="auto" w:fill="E0E0E0"/>
          </w:tcPr>
          <w:p w:rsidR="00560607" w:rsidRPr="00A7407B" w:rsidRDefault="00EE64E9">
            <w:pPr>
              <w:rPr>
                <w:szCs w:val="20"/>
              </w:rPr>
            </w:pPr>
            <w:r w:rsidRPr="00A7407B">
              <w:rPr>
                <w:b/>
                <w:sz w:val="22"/>
                <w:szCs w:val="22"/>
              </w:rPr>
              <w:t xml:space="preserve">Part A </w:t>
            </w:r>
            <w:r w:rsidR="006571FE" w:rsidRPr="00A7407B">
              <w:rPr>
                <w:b/>
                <w:sz w:val="22"/>
                <w:szCs w:val="22"/>
              </w:rPr>
              <w:t xml:space="preserve">- </w:t>
            </w:r>
            <w:r w:rsidRPr="00A7407B">
              <w:rPr>
                <w:b/>
                <w:szCs w:val="20"/>
              </w:rPr>
              <w:t xml:space="preserve">(To be completed by the </w:t>
            </w:r>
            <w:r w:rsidR="006571FE" w:rsidRPr="00A7407B">
              <w:rPr>
                <w:b/>
                <w:szCs w:val="20"/>
              </w:rPr>
              <w:t>Claimant</w:t>
            </w:r>
            <w:r w:rsidRPr="00A7407B">
              <w:rPr>
                <w:b/>
                <w:szCs w:val="20"/>
              </w:rPr>
              <w:t>)</w:t>
            </w:r>
          </w:p>
          <w:p w:rsidR="00EE64E9" w:rsidRPr="00A7407B" w:rsidRDefault="00EE64E9" w:rsidP="00560607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60"/>
              <w:gridCol w:w="4140"/>
            </w:tblGrid>
            <w:tr w:rsidR="006571FE" w:rsidRPr="00A7407B" w:rsidTr="00A7407B">
              <w:trPr>
                <w:trHeight w:val="340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Originating Unit</w:t>
                  </w:r>
                </w:p>
              </w:tc>
              <w:tc>
                <w:tcPr>
                  <w:tcW w:w="414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B77C36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0" w:name="Text27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bookmarkStart w:id="1" w:name="_GoBack"/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bookmarkEnd w:id="1"/>
                  <w:r w:rsidRPr="00A7407B">
                    <w:rPr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:rsidR="006571FE" w:rsidRPr="00A7407B" w:rsidRDefault="006571FE" w:rsidP="00560607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6"/>
              <w:gridCol w:w="1343"/>
              <w:gridCol w:w="4405"/>
              <w:gridCol w:w="3030"/>
            </w:tblGrid>
            <w:tr w:rsidR="006571FE" w:rsidRPr="00A7407B" w:rsidTr="00A7407B">
              <w:trPr>
                <w:trHeight w:val="340"/>
              </w:trPr>
              <w:tc>
                <w:tcPr>
                  <w:tcW w:w="1796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Rank</w:t>
                  </w:r>
                </w:p>
              </w:tc>
              <w:tc>
                <w:tcPr>
                  <w:tcW w:w="134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Initials</w:t>
                  </w:r>
                </w:p>
              </w:tc>
              <w:tc>
                <w:tcPr>
                  <w:tcW w:w="440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Surname</w:t>
                  </w:r>
                  <w:r w:rsidRPr="00A7407B">
                    <w:rPr>
                      <w:szCs w:val="20"/>
                    </w:rPr>
                    <w:t xml:space="preserve"> </w:t>
                  </w:r>
                  <w:r w:rsidRPr="00A7407B">
                    <w:rPr>
                      <w:sz w:val="18"/>
                      <w:szCs w:val="18"/>
                    </w:rPr>
                    <w:t>(in BLOCK capitals)</w:t>
                  </w:r>
                </w:p>
              </w:tc>
              <w:tc>
                <w:tcPr>
                  <w:tcW w:w="303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Service/Employee Number</w:t>
                  </w:r>
                </w:p>
              </w:tc>
            </w:tr>
            <w:tr w:rsidR="006571FE" w:rsidRPr="00A7407B" w:rsidTr="00A7407B">
              <w:trPr>
                <w:trHeight w:val="340"/>
              </w:trPr>
              <w:tc>
                <w:tcPr>
                  <w:tcW w:w="1796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21489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134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21489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440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21489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3030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571FE" w:rsidRPr="00A7407B" w:rsidRDefault="006571FE" w:rsidP="0056060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21489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5"/>
                </w:p>
              </w:tc>
            </w:tr>
          </w:tbl>
          <w:p w:rsidR="004B029C" w:rsidRPr="00A7407B" w:rsidRDefault="004B029C" w:rsidP="00560607">
            <w:pPr>
              <w:rPr>
                <w:sz w:val="18"/>
                <w:szCs w:val="18"/>
              </w:rPr>
            </w:pPr>
          </w:p>
        </w:tc>
      </w:tr>
    </w:tbl>
    <w:p w:rsidR="00A708EE" w:rsidRDefault="00A708EE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FC7616" w:rsidRPr="00A7407B" w:rsidTr="00A7407B">
        <w:trPr>
          <w:trHeight w:val="8309"/>
        </w:trPr>
        <w:tc>
          <w:tcPr>
            <w:tcW w:w="10800" w:type="dxa"/>
            <w:shd w:val="clear" w:color="auto" w:fill="E0E0E0"/>
          </w:tcPr>
          <w:p w:rsidR="00FC7616" w:rsidRPr="00A7407B" w:rsidRDefault="00FC7616">
            <w:pPr>
              <w:rPr>
                <w:szCs w:val="20"/>
              </w:rPr>
            </w:pPr>
            <w:r w:rsidRPr="00A7407B">
              <w:rPr>
                <w:b/>
                <w:sz w:val="22"/>
                <w:szCs w:val="22"/>
              </w:rPr>
              <w:t>Part B – Details of Move</w:t>
            </w:r>
          </w:p>
          <w:p w:rsidR="00FC7616" w:rsidRPr="00A7407B" w:rsidRDefault="00FC7616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4"/>
              <w:gridCol w:w="5285"/>
            </w:tblGrid>
            <w:tr w:rsidR="00FC7616" w:rsidRPr="00A7407B" w:rsidTr="00A7407B">
              <w:trPr>
                <w:trHeight w:val="397"/>
              </w:trPr>
              <w:tc>
                <w:tcPr>
                  <w:tcW w:w="5284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Assignment start date</w:t>
                  </w:r>
                </w:p>
              </w:tc>
              <w:tc>
                <w:tcPr>
                  <w:tcW w:w="528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FC7616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6" w:name="Text28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6"/>
                </w:p>
              </w:tc>
            </w:tr>
          </w:tbl>
          <w:p w:rsidR="00FC7616" w:rsidRPr="00A7407B" w:rsidRDefault="00FC7616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92"/>
              <w:gridCol w:w="561"/>
              <w:gridCol w:w="699"/>
              <w:gridCol w:w="720"/>
              <w:gridCol w:w="2528"/>
            </w:tblGrid>
            <w:tr w:rsidR="00FC7616" w:rsidRPr="00A7407B" w:rsidTr="00A7407B">
              <w:trPr>
                <w:trHeight w:val="340"/>
              </w:trPr>
              <w:tc>
                <w:tcPr>
                  <w:tcW w:w="5292" w:type="dxa"/>
                  <w:shd w:val="clear" w:color="auto" w:fill="auto"/>
                  <w:vAlign w:val="center"/>
                </w:tcPr>
                <w:p w:rsidR="00FC7616" w:rsidRPr="00A7407B" w:rsidRDefault="0002064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Is the m</w:t>
                  </w:r>
                  <w:r w:rsidR="00FC7616" w:rsidRPr="00A7407B">
                    <w:rPr>
                      <w:szCs w:val="20"/>
                    </w:rPr>
                    <w:t>ove less than 50 miles</w:t>
                  </w:r>
                  <w:r w:rsidRPr="00A7407B">
                    <w:rPr>
                      <w:szCs w:val="20"/>
                    </w:rPr>
                    <w:t xml:space="preserve"> between residences</w:t>
                  </w:r>
                  <w:r w:rsidR="00FC7616" w:rsidRPr="00A7407B">
                    <w:rPr>
                      <w:szCs w:val="20"/>
                    </w:rPr>
                    <w:t>?</w:t>
                  </w:r>
                </w:p>
              </w:tc>
              <w:tc>
                <w:tcPr>
                  <w:tcW w:w="561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2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FC7616" w:rsidRPr="00A7407B" w:rsidTr="00A7407B">
              <w:trPr>
                <w:trHeight w:val="340"/>
              </w:trPr>
              <w:tc>
                <w:tcPr>
                  <w:tcW w:w="5292" w:type="dxa"/>
                  <w:shd w:val="clear" w:color="auto" w:fill="auto"/>
                  <w:vAlign w:val="center"/>
                </w:tcPr>
                <w:p w:rsidR="00FC7616" w:rsidRPr="00A7407B" w:rsidRDefault="0002064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 xml:space="preserve">Is this a </w:t>
                  </w:r>
                  <w:r w:rsidR="00FC7616" w:rsidRPr="00A7407B">
                    <w:rPr>
                      <w:szCs w:val="20"/>
                    </w:rPr>
                    <w:t>Mid-Assignment move?</w:t>
                  </w:r>
                </w:p>
              </w:tc>
              <w:tc>
                <w:tcPr>
                  <w:tcW w:w="561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4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0"/>
                </w:p>
              </w:tc>
            </w:tr>
            <w:tr w:rsidR="00FC7616" w:rsidRPr="00A7407B" w:rsidTr="00A7407B">
              <w:trPr>
                <w:trHeight w:val="340"/>
              </w:trPr>
              <w:tc>
                <w:tcPr>
                  <w:tcW w:w="5292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 xml:space="preserve">Is this a Final Tour of Duty </w:t>
                  </w:r>
                  <w:r w:rsidR="00EE25A2">
                    <w:rPr>
                      <w:szCs w:val="20"/>
                    </w:rPr>
                    <w:t xml:space="preserve">(FTOD) </w:t>
                  </w:r>
                  <w:r w:rsidRPr="00A7407B">
                    <w:rPr>
                      <w:szCs w:val="20"/>
                    </w:rPr>
                    <w:t>move?</w:t>
                  </w:r>
                </w:p>
              </w:tc>
              <w:tc>
                <w:tcPr>
                  <w:tcW w:w="561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5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FC7616" w:rsidRPr="00A7407B" w:rsidRDefault="00FC7616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2528" w:type="dxa"/>
                  <w:shd w:val="clear" w:color="auto" w:fill="auto"/>
                  <w:vAlign w:val="center"/>
                </w:tcPr>
                <w:p w:rsidR="00FC7616" w:rsidRPr="00A7407B" w:rsidRDefault="00FC7616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6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2"/>
                  <w:r w:rsidR="00EE25A2">
                    <w:rPr>
                      <w:szCs w:val="20"/>
                    </w:rPr>
                    <w:t xml:space="preserve"> (See Note 6 below).</w:t>
                  </w:r>
                </w:p>
              </w:tc>
            </w:tr>
          </w:tbl>
          <w:p w:rsidR="00FC7616" w:rsidRPr="00A7407B" w:rsidRDefault="00FC7616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2"/>
              <w:gridCol w:w="4855"/>
              <w:gridCol w:w="1142"/>
            </w:tblGrid>
            <w:tr w:rsidR="00473727" w:rsidRPr="00A7407B" w:rsidTr="00A7407B">
              <w:trPr>
                <w:trHeight w:val="397"/>
              </w:trPr>
              <w:tc>
                <w:tcPr>
                  <w:tcW w:w="457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</w:tcMar>
                </w:tcPr>
                <w:p w:rsidR="00473727" w:rsidRPr="00A7407B" w:rsidRDefault="0051019E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Details of eligible children who have moved schools as a result of this assignment/move</w:t>
                  </w:r>
                  <w:r w:rsidR="00473727" w:rsidRPr="00A7407B">
                    <w:rPr>
                      <w:szCs w:val="20"/>
                    </w:rPr>
                    <w:t>.</w:t>
                  </w:r>
                </w:p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939"/>
                    <w:gridCol w:w="2402"/>
                  </w:tblGrid>
                  <w:tr w:rsidR="00473727" w:rsidRPr="00A7407B" w:rsidTr="00A7407B">
                    <w:trPr>
                      <w:trHeight w:val="397"/>
                    </w:trPr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single" w:sz="4" w:space="0" w:color="DDDDDD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73727" w:rsidRPr="00A7407B" w:rsidRDefault="00473727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t>Actual Move Date:</w:t>
                        </w:r>
                      </w:p>
                    </w:tc>
                    <w:tc>
                      <w:tcPr>
                        <w:tcW w:w="240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73727" w:rsidRPr="00A7407B" w:rsidRDefault="00A55088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Text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13" w:name="Text42"/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="0090300B"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  <w:bookmarkEnd w:id="13"/>
                      </w:p>
                    </w:tc>
                  </w:tr>
                </w:tbl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</w:tc>
              <w:tc>
                <w:tcPr>
                  <w:tcW w:w="48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73727" w:rsidRPr="00A7407B" w:rsidRDefault="00473727">
                  <w:pPr>
                    <w:rPr>
                      <w:sz w:val="18"/>
                      <w:szCs w:val="18"/>
                    </w:rPr>
                  </w:pPr>
                  <w:r w:rsidRPr="00A7407B">
                    <w:rPr>
                      <w:b/>
                      <w:szCs w:val="20"/>
                    </w:rPr>
                    <w:t xml:space="preserve">Name </w:t>
                  </w:r>
                  <w:r w:rsidRPr="00A7407B">
                    <w:rPr>
                      <w:sz w:val="18"/>
                      <w:szCs w:val="18"/>
                    </w:rPr>
                    <w:t>(including Surname)</w:t>
                  </w:r>
                </w:p>
              </w:tc>
              <w:tc>
                <w:tcPr>
                  <w:tcW w:w="1142" w:type="dxa"/>
                  <w:shd w:val="clear" w:color="auto" w:fill="FFFFFF"/>
                  <w:vAlign w:val="center"/>
                </w:tcPr>
                <w:p w:rsidR="00473727" w:rsidRPr="00A7407B" w:rsidRDefault="00473727" w:rsidP="00A7407B">
                  <w:pPr>
                    <w:jc w:val="center"/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Age</w:t>
                  </w:r>
                </w:p>
              </w:tc>
            </w:tr>
            <w:tr w:rsidR="00473727" w:rsidRPr="00A7407B" w:rsidTr="00A7407B">
              <w:trPr>
                <w:trHeight w:val="397"/>
              </w:trPr>
              <w:tc>
                <w:tcPr>
                  <w:tcW w:w="457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</w:tc>
              <w:tc>
                <w:tcPr>
                  <w:tcW w:w="48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9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1142" w:type="dxa"/>
                  <w:shd w:val="clear" w:color="auto" w:fill="FFFFFF"/>
                  <w:vAlign w:val="center"/>
                </w:tcPr>
                <w:p w:rsidR="00473727" w:rsidRPr="00A7407B" w:rsidRDefault="00473727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33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473727" w:rsidRPr="00A7407B" w:rsidTr="00A7407B">
              <w:trPr>
                <w:trHeight w:val="397"/>
              </w:trPr>
              <w:tc>
                <w:tcPr>
                  <w:tcW w:w="457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</w:tc>
              <w:tc>
                <w:tcPr>
                  <w:tcW w:w="48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0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142" w:type="dxa"/>
                  <w:shd w:val="clear" w:color="auto" w:fill="FFFFFF"/>
                  <w:vAlign w:val="center"/>
                </w:tcPr>
                <w:p w:rsidR="00473727" w:rsidRPr="00A7407B" w:rsidRDefault="00473727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473727" w:rsidRPr="00A7407B" w:rsidTr="00A7407B">
              <w:trPr>
                <w:trHeight w:val="397"/>
              </w:trPr>
              <w:tc>
                <w:tcPr>
                  <w:tcW w:w="457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</w:tc>
              <w:tc>
                <w:tcPr>
                  <w:tcW w:w="48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142" w:type="dxa"/>
                  <w:shd w:val="clear" w:color="auto" w:fill="FFFFFF"/>
                  <w:vAlign w:val="center"/>
                </w:tcPr>
                <w:p w:rsidR="00473727" w:rsidRPr="00A7407B" w:rsidRDefault="00473727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5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473727" w:rsidRPr="00A7407B" w:rsidTr="00A7407B">
              <w:trPr>
                <w:trHeight w:val="397"/>
              </w:trPr>
              <w:tc>
                <w:tcPr>
                  <w:tcW w:w="4572" w:type="dxa"/>
                  <w:vMerge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</w:p>
              </w:tc>
              <w:tc>
                <w:tcPr>
                  <w:tcW w:w="4855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20" w:name="Text32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1142" w:type="dxa"/>
                  <w:shd w:val="clear" w:color="auto" w:fill="FFFFFF"/>
                  <w:vAlign w:val="center"/>
                </w:tcPr>
                <w:p w:rsidR="00473727" w:rsidRPr="00A7407B" w:rsidRDefault="00473727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6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1"/>
                </w:p>
              </w:tc>
            </w:tr>
          </w:tbl>
          <w:p w:rsidR="00FC7616" w:rsidRPr="00A7407B" w:rsidRDefault="00FC7616">
            <w:pPr>
              <w:rPr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67"/>
              <w:gridCol w:w="1800"/>
              <w:gridCol w:w="446"/>
              <w:gridCol w:w="1354"/>
              <w:gridCol w:w="446"/>
            </w:tblGrid>
            <w:tr w:rsidR="00473727" w:rsidRPr="00A7407B" w:rsidTr="00A7407B">
              <w:trPr>
                <w:trHeight w:val="397"/>
              </w:trPr>
              <w:tc>
                <w:tcPr>
                  <w:tcW w:w="3667" w:type="dxa"/>
                  <w:shd w:val="clear" w:color="auto" w:fill="auto"/>
                  <w:vAlign w:val="center"/>
                </w:tcPr>
                <w:p w:rsidR="00473727" w:rsidRPr="00A7407B" w:rsidRDefault="0002064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Is the m</w:t>
                  </w:r>
                  <w:r w:rsidR="006D2735" w:rsidRPr="00A7407B">
                    <w:rPr>
                      <w:szCs w:val="20"/>
                    </w:rPr>
                    <w:t>ove to an overseas, ie non UK, location</w:t>
                  </w:r>
                  <w:r w:rsidR="00473727" w:rsidRPr="00A7407B">
                    <w:rPr>
                      <w:szCs w:val="20"/>
                    </w:rPr>
                    <w:t>?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473727" w:rsidRPr="00A7407B" w:rsidRDefault="00473727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8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354" w:type="dxa"/>
                  <w:shd w:val="clear" w:color="auto" w:fill="auto"/>
                  <w:vAlign w:val="center"/>
                </w:tcPr>
                <w:p w:rsidR="00473727" w:rsidRPr="00A7407B" w:rsidRDefault="00473727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73727" w:rsidRPr="00A7407B" w:rsidRDefault="00473727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7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3"/>
                </w:p>
              </w:tc>
            </w:tr>
          </w:tbl>
          <w:p w:rsidR="00473727" w:rsidRPr="00A7407B" w:rsidRDefault="00473727">
            <w:pPr>
              <w:rPr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187"/>
              <w:gridCol w:w="185"/>
              <w:gridCol w:w="479"/>
              <w:gridCol w:w="236"/>
              <w:gridCol w:w="3482"/>
            </w:tblGrid>
            <w:tr w:rsidR="003B592C" w:rsidRPr="00A7407B" w:rsidTr="00A7407B">
              <w:trPr>
                <w:trHeight w:val="397"/>
              </w:trPr>
              <w:tc>
                <w:tcPr>
                  <w:tcW w:w="6372" w:type="dxa"/>
                  <w:gridSpan w:val="2"/>
                  <w:shd w:val="clear" w:color="auto" w:fill="auto"/>
                  <w:vAlign w:val="center"/>
                </w:tcPr>
                <w:p w:rsidR="003B592C" w:rsidRPr="00A7407B" w:rsidRDefault="0002064B">
                  <w:pPr>
                    <w:rPr>
                      <w:sz w:val="18"/>
                      <w:szCs w:val="18"/>
                    </w:rPr>
                  </w:pPr>
                  <w:r w:rsidRPr="00A7407B">
                    <w:rPr>
                      <w:szCs w:val="20"/>
                    </w:rPr>
                    <w:t>What t</w:t>
                  </w:r>
                  <w:r w:rsidR="003B592C" w:rsidRPr="00A7407B">
                    <w:rPr>
                      <w:szCs w:val="20"/>
                    </w:rPr>
                    <w:t xml:space="preserve">ype of Accommodation </w:t>
                  </w:r>
                  <w:r w:rsidRPr="00A7407B">
                    <w:rPr>
                      <w:szCs w:val="20"/>
                    </w:rPr>
                    <w:t>are you moving</w:t>
                  </w:r>
                  <w:r w:rsidR="003B592C" w:rsidRPr="00A7407B">
                    <w:rPr>
                      <w:szCs w:val="20"/>
                    </w:rPr>
                    <w:t xml:space="preserve"> to </w:t>
                  </w:r>
                  <w:r w:rsidR="003B592C" w:rsidRPr="00A7407B">
                    <w:rPr>
                      <w:sz w:val="16"/>
                      <w:szCs w:val="16"/>
                    </w:rPr>
                    <w:t>(check appropriate box)</w:t>
                  </w:r>
                </w:p>
              </w:tc>
              <w:tc>
                <w:tcPr>
                  <w:tcW w:w="479" w:type="dxa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592C" w:rsidRPr="00A7407B" w:rsidRDefault="003B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592C" w:rsidRPr="00A7407B" w:rsidRDefault="003B592C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Address:</w:t>
                  </w:r>
                </w:p>
              </w:tc>
            </w:tr>
            <w:tr w:rsidR="003B592C" w:rsidRPr="00A7407B" w:rsidTr="00A7407B">
              <w:trPr>
                <w:trHeight w:val="284"/>
              </w:trPr>
              <w:tc>
                <w:tcPr>
                  <w:tcW w:w="6187" w:type="dxa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ind w:left="720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a. Privately owned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9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592C" w:rsidRPr="00A7407B" w:rsidRDefault="003B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592C" w:rsidRPr="00A7407B" w:rsidRDefault="00A55088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25" w:name="Text37"/>
                  <w:r w:rsidRPr="00A7407B">
                    <w:rPr>
                      <w:b/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b/>
                      <w:szCs w:val="20"/>
                    </w:rPr>
                  </w:r>
                  <w:r w:rsidRPr="00A7407B">
                    <w:rPr>
                      <w:b/>
                      <w:szCs w:val="20"/>
                    </w:rPr>
                    <w:fldChar w:fldCharType="separate"/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szCs w:val="20"/>
                    </w:rPr>
                    <w:fldChar w:fldCharType="end"/>
                  </w:r>
                  <w:bookmarkEnd w:id="25"/>
                </w:p>
              </w:tc>
            </w:tr>
            <w:tr w:rsidR="003B592C" w:rsidRPr="00A7407B" w:rsidTr="00A7407B">
              <w:trPr>
                <w:trHeight w:val="284"/>
              </w:trPr>
              <w:tc>
                <w:tcPr>
                  <w:tcW w:w="6187" w:type="dxa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ind w:left="720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b. Privately rented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10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6"/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592C" w:rsidRPr="00A7407B" w:rsidRDefault="003B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592C" w:rsidRPr="00A7407B" w:rsidRDefault="00A55088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27" w:name="Text38"/>
                  <w:r w:rsidRPr="00A7407B">
                    <w:rPr>
                      <w:b/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b/>
                      <w:szCs w:val="20"/>
                    </w:rPr>
                  </w:r>
                  <w:r w:rsidRPr="00A7407B">
                    <w:rPr>
                      <w:b/>
                      <w:szCs w:val="20"/>
                    </w:rPr>
                    <w:fldChar w:fldCharType="separate"/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szCs w:val="20"/>
                    </w:rPr>
                    <w:fldChar w:fldCharType="end"/>
                  </w:r>
                  <w:bookmarkEnd w:id="27"/>
                </w:p>
              </w:tc>
            </w:tr>
            <w:tr w:rsidR="003B592C" w:rsidRPr="00A7407B" w:rsidTr="00A7407B">
              <w:trPr>
                <w:trHeight w:val="284"/>
              </w:trPr>
              <w:tc>
                <w:tcPr>
                  <w:tcW w:w="6187" w:type="dxa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ind w:left="720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c. Service families (SFA / SSFA)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11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592C" w:rsidRPr="00A7407B" w:rsidRDefault="003B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592C" w:rsidRPr="00A7407B" w:rsidRDefault="00A55088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9"/>
                  <w:r w:rsidRPr="00A7407B">
                    <w:rPr>
                      <w:b/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b/>
                      <w:szCs w:val="20"/>
                    </w:rPr>
                  </w:r>
                  <w:r w:rsidRPr="00A7407B">
                    <w:rPr>
                      <w:b/>
                      <w:szCs w:val="20"/>
                    </w:rPr>
                    <w:fldChar w:fldCharType="separate"/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3B592C" w:rsidRPr="00A7407B" w:rsidTr="00A7407B">
              <w:trPr>
                <w:trHeight w:val="284"/>
              </w:trPr>
              <w:tc>
                <w:tcPr>
                  <w:tcW w:w="6187" w:type="dxa"/>
                  <w:tcBorders>
                    <w:bottom w:val="single" w:sz="4" w:space="0" w:color="DDDDDD"/>
                  </w:tcBorders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ind w:left="720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d. Service single (SLA / SSSA)</w:t>
                  </w:r>
                </w:p>
              </w:tc>
              <w:tc>
                <w:tcPr>
                  <w:tcW w:w="664" w:type="dxa"/>
                  <w:gridSpan w:val="2"/>
                  <w:tcBorders>
                    <w:bottom w:val="single" w:sz="4" w:space="0" w:color="DDDDDD"/>
                  </w:tcBorders>
                  <w:shd w:val="clear" w:color="auto" w:fill="auto"/>
                  <w:vAlign w:val="center"/>
                </w:tcPr>
                <w:p w:rsidR="003B592C" w:rsidRPr="00A7407B" w:rsidRDefault="003B592C" w:rsidP="00A7407B">
                  <w:pPr>
                    <w:jc w:val="center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12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236" w:type="dxa"/>
                  <w:tcBorders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592C" w:rsidRPr="00A7407B" w:rsidRDefault="003B592C">
                  <w:pPr>
                    <w:rPr>
                      <w:szCs w:val="20"/>
                    </w:rPr>
                  </w:pPr>
                </w:p>
              </w:tc>
              <w:tc>
                <w:tcPr>
                  <w:tcW w:w="34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592C" w:rsidRPr="00A7407B" w:rsidRDefault="00A55088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31" w:name="Text40"/>
                  <w:r w:rsidRPr="00A7407B">
                    <w:rPr>
                      <w:b/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b/>
                      <w:szCs w:val="20"/>
                    </w:rPr>
                  </w:r>
                  <w:r w:rsidRPr="00A7407B">
                    <w:rPr>
                      <w:b/>
                      <w:szCs w:val="20"/>
                    </w:rPr>
                    <w:fldChar w:fldCharType="separate"/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noProof/>
                      <w:szCs w:val="20"/>
                    </w:rPr>
                    <w:t> </w:t>
                  </w:r>
                  <w:r w:rsidRPr="00A7407B">
                    <w:rPr>
                      <w:b/>
                      <w:szCs w:val="20"/>
                    </w:rPr>
                    <w:fldChar w:fldCharType="end"/>
                  </w:r>
                  <w:bookmarkEnd w:id="31"/>
                </w:p>
              </w:tc>
            </w:tr>
          </w:tbl>
          <w:p w:rsidR="003B592C" w:rsidRPr="00A7407B" w:rsidRDefault="003B592C">
            <w:pPr>
              <w:rPr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627"/>
              <w:gridCol w:w="900"/>
              <w:gridCol w:w="446"/>
              <w:gridCol w:w="720"/>
              <w:gridCol w:w="446"/>
            </w:tblGrid>
            <w:tr w:rsidR="00A55088" w:rsidRPr="00A7407B" w:rsidTr="00A7407B">
              <w:trPr>
                <w:trHeight w:val="340"/>
              </w:trPr>
              <w:tc>
                <w:tcPr>
                  <w:tcW w:w="7627" w:type="dxa"/>
                  <w:shd w:val="clear" w:color="auto" w:fill="auto"/>
                  <w:vAlign w:val="center"/>
                </w:tcPr>
                <w:p w:rsidR="00A55088" w:rsidRPr="00A7407B" w:rsidRDefault="00A55088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Will you be sharing private accommodation with other Service personnel</w:t>
                  </w:r>
                  <w:r w:rsidR="0051019E" w:rsidRPr="00A7407B">
                    <w:rPr>
                      <w:szCs w:val="20"/>
                    </w:rPr>
                    <w:t xml:space="preserve"> who are entitled to claim D</w:t>
                  </w:r>
                  <w:r w:rsidR="0002064B" w:rsidRPr="00A7407B">
                    <w:rPr>
                      <w:szCs w:val="20"/>
                    </w:rPr>
                    <w:t xml:space="preserve">isturbance </w:t>
                  </w:r>
                  <w:r w:rsidR="00B04649" w:rsidRPr="00A7407B">
                    <w:rPr>
                      <w:szCs w:val="20"/>
                    </w:rPr>
                    <w:t>Expense</w:t>
                  </w:r>
                  <w:r w:rsidRPr="00A7407B">
                    <w:rPr>
                      <w:szCs w:val="20"/>
                    </w:rPr>
                    <w:t>?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55088" w:rsidRPr="00A7407B" w:rsidRDefault="00A55088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Yes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:rsidR="00A55088" w:rsidRPr="00A7407B" w:rsidRDefault="00A55088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Check14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55088" w:rsidRPr="00A7407B" w:rsidRDefault="00A55088" w:rsidP="00A7407B">
                  <w:pPr>
                    <w:jc w:val="right"/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No</w:t>
                  </w:r>
                </w:p>
              </w:tc>
              <w:tc>
                <w:tcPr>
                  <w:tcW w:w="446" w:type="dxa"/>
                  <w:shd w:val="clear" w:color="auto" w:fill="auto"/>
                  <w:vAlign w:val="center"/>
                </w:tcPr>
                <w:p w:rsidR="00A55088" w:rsidRPr="00A7407B" w:rsidRDefault="00A55088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13"/>
                  <w:r w:rsidRPr="00A7407B">
                    <w:rPr>
                      <w:szCs w:val="20"/>
                    </w:rPr>
                    <w:instrText xml:space="preserve"> FORMCHECKBOX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3"/>
                </w:p>
              </w:tc>
            </w:tr>
          </w:tbl>
          <w:p w:rsidR="003B592C" w:rsidRPr="00A7407B" w:rsidRDefault="003B592C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07"/>
              <w:gridCol w:w="1260"/>
            </w:tblGrid>
            <w:tr w:rsidR="00A55088" w:rsidRPr="00A7407B" w:rsidTr="00A7407B">
              <w:trPr>
                <w:trHeight w:val="624"/>
              </w:trPr>
              <w:tc>
                <w:tcPr>
                  <w:tcW w:w="6907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55088" w:rsidRPr="00A7407B" w:rsidRDefault="0051019E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>If sharing</w:t>
                  </w:r>
                  <w:r w:rsidR="00A55088" w:rsidRPr="00A7407B">
                    <w:rPr>
                      <w:szCs w:val="20"/>
                    </w:rPr>
                    <w:t>, how many</w:t>
                  </w:r>
                  <w:r w:rsidRPr="00A7407B">
                    <w:rPr>
                      <w:szCs w:val="20"/>
                    </w:rPr>
                    <w:t xml:space="preserve"> </w:t>
                  </w:r>
                  <w:r w:rsidR="00A55088" w:rsidRPr="00A7407B">
                    <w:rPr>
                      <w:szCs w:val="20"/>
                    </w:rPr>
                    <w:t>D</w:t>
                  </w:r>
                  <w:r w:rsidR="0002064B" w:rsidRPr="00A7407B">
                    <w:rPr>
                      <w:szCs w:val="20"/>
                    </w:rPr>
                    <w:t xml:space="preserve">isturbance </w:t>
                  </w:r>
                  <w:r w:rsidR="00B04649" w:rsidRPr="00A7407B">
                    <w:rPr>
                      <w:szCs w:val="20"/>
                    </w:rPr>
                    <w:t>Expense</w:t>
                  </w:r>
                  <w:r w:rsidR="00A55088" w:rsidRPr="00A7407B">
                    <w:rPr>
                      <w:szCs w:val="20"/>
                    </w:rPr>
                    <w:t xml:space="preserve"> entitled persons </w:t>
                  </w:r>
                  <w:r w:rsidRPr="00A7407B">
                    <w:rPr>
                      <w:szCs w:val="20"/>
                    </w:rPr>
                    <w:t>(including yourself) will be sharing the</w:t>
                  </w:r>
                  <w:r w:rsidR="00A55088" w:rsidRPr="00A7407B">
                    <w:rPr>
                      <w:szCs w:val="20"/>
                    </w:rPr>
                    <w:t xml:space="preserve"> accommodation?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A55088" w:rsidRPr="00A7407B" w:rsidRDefault="00A55088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41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4"/>
                </w:p>
              </w:tc>
            </w:tr>
          </w:tbl>
          <w:p w:rsidR="00A55088" w:rsidRPr="00A7407B" w:rsidRDefault="00A55088">
            <w:pPr>
              <w:rPr>
                <w:szCs w:val="20"/>
              </w:rPr>
            </w:pPr>
          </w:p>
        </w:tc>
      </w:tr>
    </w:tbl>
    <w:p w:rsidR="00C24E11" w:rsidRDefault="00C24E11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00"/>
      </w:tblGrid>
      <w:tr w:rsidR="00A55088" w:rsidRPr="00A7407B" w:rsidTr="00A7407B">
        <w:trPr>
          <w:trHeight w:val="4182"/>
        </w:trPr>
        <w:tc>
          <w:tcPr>
            <w:tcW w:w="10800" w:type="dxa"/>
            <w:shd w:val="clear" w:color="auto" w:fill="E0E0E0"/>
          </w:tcPr>
          <w:p w:rsidR="00A55088" w:rsidRPr="00A7407B" w:rsidRDefault="00A55088">
            <w:pPr>
              <w:rPr>
                <w:b/>
                <w:sz w:val="22"/>
                <w:szCs w:val="22"/>
              </w:rPr>
            </w:pPr>
            <w:r w:rsidRPr="00A7407B">
              <w:rPr>
                <w:b/>
                <w:sz w:val="22"/>
                <w:szCs w:val="22"/>
              </w:rPr>
              <w:t>Part C – Claimant’s Certificate</w:t>
            </w:r>
          </w:p>
          <w:p w:rsidR="00207765" w:rsidRPr="00A7407B" w:rsidRDefault="00207765">
            <w:pPr>
              <w:rPr>
                <w:b/>
                <w:sz w:val="22"/>
                <w:szCs w:val="22"/>
              </w:rPr>
            </w:pPr>
          </w:p>
          <w:p w:rsidR="00A55088" w:rsidRPr="00A7407B" w:rsidRDefault="00A55088">
            <w:pPr>
              <w:rPr>
                <w:szCs w:val="20"/>
              </w:rPr>
            </w:pPr>
            <w:r w:rsidRPr="00A7407B">
              <w:rPr>
                <w:szCs w:val="20"/>
              </w:rPr>
              <w:t>I have read and understood JSP 752 Chapter 7 Section 1, and certify</w:t>
            </w:r>
            <w:r w:rsidR="0051019E" w:rsidRPr="00A7407B">
              <w:rPr>
                <w:szCs w:val="20"/>
              </w:rPr>
              <w:t xml:space="preserve"> that</w:t>
            </w:r>
            <w:r w:rsidRPr="00A7407B">
              <w:rPr>
                <w:szCs w:val="20"/>
              </w:rPr>
              <w:t>:</w:t>
            </w:r>
          </w:p>
          <w:p w:rsidR="00A55088" w:rsidRPr="00A7407B" w:rsidRDefault="00A55088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 xml:space="preserve">I have not previously claimed and received Disturbance </w:t>
            </w:r>
            <w:r w:rsidR="00B04649" w:rsidRPr="00A7407B">
              <w:rPr>
                <w:szCs w:val="20"/>
              </w:rPr>
              <w:t xml:space="preserve">Expense </w:t>
            </w:r>
            <w:r w:rsidRPr="00A7407B">
              <w:rPr>
                <w:szCs w:val="20"/>
              </w:rPr>
              <w:t>in respect of this move.</w:t>
            </w:r>
          </w:p>
          <w:p w:rsidR="00A55088" w:rsidRPr="00A7407B" w:rsidRDefault="00A55088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 xml:space="preserve">Should the assignment or move not take place and I have received Disturbance </w:t>
            </w:r>
            <w:r w:rsidR="00B04649" w:rsidRPr="00A7407B">
              <w:rPr>
                <w:szCs w:val="20"/>
              </w:rPr>
              <w:t>Expense</w:t>
            </w:r>
            <w:r w:rsidRPr="00A7407B">
              <w:rPr>
                <w:szCs w:val="20"/>
              </w:rPr>
              <w:t xml:space="preserve"> in advance, I will provide receipts for any expenditure incurred.  I will repay the Disturbance </w:t>
            </w:r>
            <w:r w:rsidR="00B04649" w:rsidRPr="00A7407B">
              <w:rPr>
                <w:szCs w:val="20"/>
              </w:rPr>
              <w:t>Expense</w:t>
            </w:r>
            <w:r w:rsidRPr="00A7407B">
              <w:rPr>
                <w:szCs w:val="20"/>
              </w:rPr>
              <w:t xml:space="preserve"> in full or in part for the amounts not covered by receipts (see JSP 752, Chapter 7 Section 1).</w:t>
            </w:r>
          </w:p>
          <w:p w:rsidR="00A55088" w:rsidRPr="00A7407B" w:rsidRDefault="00A55088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>Where the assignment or move is from an overseas location I confirm that I have at least 91 days service remaining (in accordance with JSP 752, Chapter 7 Section 1).</w:t>
            </w:r>
          </w:p>
          <w:p w:rsidR="00A55088" w:rsidRPr="00A7407B" w:rsidRDefault="00A55088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>One or both</w:t>
            </w:r>
            <w:r w:rsidR="00207765" w:rsidRPr="00A7407B">
              <w:rPr>
                <w:szCs w:val="20"/>
              </w:rPr>
              <w:t xml:space="preserve"> of the residences involved in this move is a Residence at Work Address (RWA).</w:t>
            </w:r>
          </w:p>
          <w:p w:rsidR="00207765" w:rsidRPr="00A7407B" w:rsidRDefault="00207765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 xml:space="preserve">Where I am claiming Disturbance </w:t>
            </w:r>
            <w:r w:rsidR="00B04649" w:rsidRPr="00A7407B">
              <w:rPr>
                <w:szCs w:val="20"/>
              </w:rPr>
              <w:t>Expense</w:t>
            </w:r>
            <w:r w:rsidRPr="00A7407B">
              <w:rPr>
                <w:szCs w:val="20"/>
              </w:rPr>
              <w:t xml:space="preserve"> on my </w:t>
            </w:r>
            <w:r w:rsidR="00EE25A2">
              <w:rPr>
                <w:szCs w:val="20"/>
              </w:rPr>
              <w:t>FTOD and</w:t>
            </w:r>
            <w:r w:rsidRPr="00A7407B">
              <w:rPr>
                <w:szCs w:val="20"/>
              </w:rPr>
              <w:t xml:space="preserve"> Voluntary Separated from my family, I am not claiming Continuity of Education Allowance or School Children’s Visits.</w:t>
            </w:r>
            <w:r w:rsidR="00D7111E" w:rsidRPr="00A7407B">
              <w:rPr>
                <w:szCs w:val="20"/>
              </w:rPr>
              <w:t xml:space="preserve"> (JSP 752 Ch7 Sect </w:t>
            </w:r>
            <w:r w:rsidR="00EE25A2">
              <w:rPr>
                <w:szCs w:val="20"/>
              </w:rPr>
              <w:t>6</w:t>
            </w:r>
            <w:r w:rsidR="0051019E" w:rsidRPr="00A7407B">
              <w:rPr>
                <w:szCs w:val="20"/>
              </w:rPr>
              <w:t xml:space="preserve"> refers).</w:t>
            </w:r>
          </w:p>
          <w:p w:rsidR="00EE25A2" w:rsidRDefault="00EE25A2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Where I am claiming on FTOD move, I have applied and received a completed JPA F024 from my Career Manager.</w:t>
            </w:r>
          </w:p>
          <w:p w:rsidR="00207765" w:rsidRPr="00A7407B" w:rsidRDefault="00207765" w:rsidP="00A7407B">
            <w:pPr>
              <w:numPr>
                <w:ilvl w:val="0"/>
                <w:numId w:val="6"/>
              </w:numPr>
              <w:rPr>
                <w:szCs w:val="20"/>
              </w:rPr>
            </w:pPr>
            <w:r w:rsidRPr="00A7407B">
              <w:rPr>
                <w:szCs w:val="20"/>
              </w:rPr>
              <w:t>All information provided in this application is correct to the best of my knowledge.</w:t>
            </w:r>
          </w:p>
          <w:p w:rsidR="00207765" w:rsidRPr="00A7407B" w:rsidRDefault="00207765" w:rsidP="00207765">
            <w:pPr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7"/>
              <w:gridCol w:w="2520"/>
              <w:gridCol w:w="2340"/>
              <w:gridCol w:w="4742"/>
            </w:tblGrid>
            <w:tr w:rsidR="00207765" w:rsidRPr="00A7407B" w:rsidTr="00A7407B">
              <w:trPr>
                <w:trHeight w:val="397"/>
              </w:trPr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07765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07765" w:rsidRPr="00A7407B" w:rsidRDefault="00207765" w:rsidP="00207765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43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A7407B">
                  <w:pPr>
                    <w:jc w:val="right"/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4742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207765" w:rsidRPr="00A7407B" w:rsidRDefault="00207765" w:rsidP="00207765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36" w:name="Text44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="0090300B"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6"/>
                </w:p>
              </w:tc>
            </w:tr>
          </w:tbl>
          <w:p w:rsidR="00207765" w:rsidRPr="00A7407B" w:rsidRDefault="00207765" w:rsidP="00207765">
            <w:pPr>
              <w:rPr>
                <w:szCs w:val="20"/>
              </w:rPr>
            </w:pPr>
          </w:p>
        </w:tc>
      </w:tr>
    </w:tbl>
    <w:p w:rsidR="00A55088" w:rsidRDefault="00A55088">
      <w:pPr>
        <w:rPr>
          <w:sz w:val="8"/>
          <w:szCs w:val="8"/>
        </w:rPr>
      </w:pPr>
    </w:p>
    <w:p w:rsidR="002443F6" w:rsidRDefault="002443F6">
      <w:pPr>
        <w:rPr>
          <w:sz w:val="8"/>
          <w:szCs w:val="8"/>
        </w:rPr>
      </w:pPr>
    </w:p>
    <w:p w:rsidR="0021489B" w:rsidRDefault="0021489B" w:rsidP="0021489B"/>
    <w:p w:rsidR="00207765" w:rsidRDefault="00207765" w:rsidP="0021489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0810"/>
      </w:tblGrid>
      <w:tr w:rsidR="00207765" w:rsidTr="00A7407B">
        <w:trPr>
          <w:trHeight w:val="7950"/>
        </w:trPr>
        <w:tc>
          <w:tcPr>
            <w:tcW w:w="10810" w:type="dxa"/>
            <w:shd w:val="clear" w:color="auto" w:fill="E0E0E0"/>
          </w:tcPr>
          <w:p w:rsidR="00207765" w:rsidRPr="00A7407B" w:rsidRDefault="00207765" w:rsidP="0021489B">
            <w:pPr>
              <w:rPr>
                <w:b/>
                <w:sz w:val="22"/>
                <w:szCs w:val="22"/>
              </w:rPr>
            </w:pPr>
            <w:r w:rsidRPr="00A7407B">
              <w:rPr>
                <w:b/>
                <w:sz w:val="22"/>
                <w:szCs w:val="22"/>
              </w:rPr>
              <w:t>Part D – to be completed by the Unit Allowances Checker</w:t>
            </w:r>
          </w:p>
          <w:p w:rsidR="00207765" w:rsidRPr="00A7407B" w:rsidRDefault="00207765" w:rsidP="0021489B">
            <w:pPr>
              <w:rPr>
                <w:szCs w:val="20"/>
              </w:rPr>
            </w:pPr>
          </w:p>
          <w:p w:rsidR="00207765" w:rsidRPr="00A7407B" w:rsidRDefault="00207765" w:rsidP="0021489B">
            <w:pPr>
              <w:rPr>
                <w:szCs w:val="20"/>
              </w:rPr>
            </w:pPr>
            <w:r w:rsidRPr="00A7407B">
              <w:rPr>
                <w:szCs w:val="20"/>
              </w:rPr>
              <w:t>1.   I confirm that this claim is in accordance w</w:t>
            </w:r>
            <w:r w:rsidR="0051019E" w:rsidRPr="00A7407B">
              <w:rPr>
                <w:szCs w:val="20"/>
              </w:rPr>
              <w:t>ith JSP 752, Chapter 7</w:t>
            </w:r>
          </w:p>
          <w:p w:rsidR="00207765" w:rsidRDefault="00207765" w:rsidP="0021489B">
            <w:pPr>
              <w:rPr>
                <w:szCs w:val="20"/>
              </w:rPr>
            </w:pPr>
            <w:r w:rsidRPr="00A7407B">
              <w:rPr>
                <w:szCs w:val="20"/>
              </w:rPr>
              <w:t>2.   Details of the claim have been entered on JPA and the record updated.</w:t>
            </w:r>
          </w:p>
          <w:p w:rsidR="00EE25A2" w:rsidRPr="00A7407B" w:rsidRDefault="00EE25A2" w:rsidP="0021489B">
            <w:pPr>
              <w:rPr>
                <w:szCs w:val="20"/>
              </w:rPr>
            </w:pPr>
            <w:r>
              <w:rPr>
                <w:szCs w:val="20"/>
              </w:rPr>
              <w:t>3.   Where the claim is in respect of FTOD and is not reflected in the SP’s Assignment Order, I have reviewed a copy of the applicants completed JPA F024.</w:t>
            </w:r>
          </w:p>
          <w:p w:rsidR="00207765" w:rsidRPr="00A7407B" w:rsidRDefault="00207765" w:rsidP="0021489B">
            <w:pPr>
              <w:rPr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869"/>
              <w:gridCol w:w="236"/>
              <w:gridCol w:w="3547"/>
              <w:gridCol w:w="236"/>
              <w:gridCol w:w="4690"/>
            </w:tblGrid>
            <w:tr w:rsidR="00207765" w:rsidRPr="00A7407B" w:rsidTr="00A7407B">
              <w:trPr>
                <w:trHeight w:val="685"/>
              </w:trPr>
              <w:tc>
                <w:tcPr>
                  <w:tcW w:w="18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Date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szCs w:val="20"/>
                    </w:rPr>
                  </w:pPr>
                </w:p>
              </w:tc>
              <w:tc>
                <w:tcPr>
                  <w:tcW w:w="354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Signature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szCs w:val="20"/>
                    </w:rPr>
                  </w:pPr>
                </w:p>
              </w:tc>
              <w:tc>
                <w:tcPr>
                  <w:tcW w:w="46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sz w:val="16"/>
                      <w:szCs w:val="16"/>
                    </w:rPr>
                  </w:pPr>
                  <w:r w:rsidRPr="00A7407B">
                    <w:rPr>
                      <w:b/>
                      <w:szCs w:val="20"/>
                    </w:rPr>
                    <w:t xml:space="preserve">Rank/Grade and Name </w:t>
                  </w:r>
                  <w:r w:rsidRPr="00A7407B">
                    <w:rPr>
                      <w:sz w:val="16"/>
                      <w:szCs w:val="16"/>
                    </w:rPr>
                    <w:t>(in BLOCK capitals)</w:t>
                  </w:r>
                </w:p>
              </w:tc>
            </w:tr>
            <w:tr w:rsidR="00207765" w:rsidRPr="00A7407B" w:rsidTr="00A7407B">
              <w:trPr>
                <w:trHeight w:val="685"/>
              </w:trPr>
              <w:tc>
                <w:tcPr>
                  <w:tcW w:w="1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07765" w:rsidRPr="00A7407B" w:rsidRDefault="0090300B" w:rsidP="0021489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37" w:name="Text45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szCs w:val="20"/>
                    </w:rPr>
                  </w:pPr>
                </w:p>
              </w:tc>
              <w:tc>
                <w:tcPr>
                  <w:tcW w:w="3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07765" w:rsidRPr="00A7407B" w:rsidRDefault="0090300B" w:rsidP="0021489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38" w:name="Text46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DDDDDD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765" w:rsidRPr="00A7407B" w:rsidRDefault="00207765" w:rsidP="0021489B">
                  <w:pPr>
                    <w:rPr>
                      <w:szCs w:val="20"/>
                    </w:rPr>
                  </w:pP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07765" w:rsidRPr="00A7407B" w:rsidRDefault="0090300B" w:rsidP="0021489B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47"/>
                  <w:r w:rsidRPr="00A7407B">
                    <w:rPr>
                      <w:szCs w:val="20"/>
                    </w:rPr>
                    <w:instrText xml:space="preserve"> FORMTEXT </w:instrText>
                  </w:r>
                  <w:r w:rsidRPr="00A7407B">
                    <w:rPr>
                      <w:szCs w:val="20"/>
                    </w:rPr>
                  </w:r>
                  <w:r w:rsidRPr="00A7407B">
                    <w:rPr>
                      <w:szCs w:val="20"/>
                    </w:rPr>
                    <w:fldChar w:fldCharType="separate"/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noProof/>
                      <w:szCs w:val="20"/>
                    </w:rPr>
                    <w:t> </w:t>
                  </w:r>
                  <w:r w:rsidRPr="00A7407B">
                    <w:rPr>
                      <w:szCs w:val="20"/>
                    </w:rPr>
                    <w:fldChar w:fldCharType="end"/>
                  </w:r>
                  <w:bookmarkEnd w:id="39"/>
                </w:p>
              </w:tc>
            </w:tr>
          </w:tbl>
          <w:p w:rsidR="00207765" w:rsidRPr="00A7407B" w:rsidRDefault="00207765" w:rsidP="0021489B">
            <w:pPr>
              <w:rPr>
                <w:szCs w:val="20"/>
              </w:rPr>
            </w:pPr>
          </w:p>
          <w:tbl>
            <w:tblPr>
              <w:tblW w:w="0" w:type="auto"/>
              <w:tblInd w:w="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008"/>
            </w:tblGrid>
            <w:tr w:rsidR="0090300B" w:rsidRPr="00A7407B" w:rsidTr="00EE25A2">
              <w:trPr>
                <w:trHeight w:val="1847"/>
              </w:trPr>
              <w:tc>
                <w:tcPr>
                  <w:tcW w:w="9008" w:type="dxa"/>
                  <w:tcBorders>
                    <w:bottom w:val="single" w:sz="4" w:space="0" w:color="auto"/>
                  </w:tcBorders>
                  <w:shd w:val="clear" w:color="auto" w:fill="E6E6E6"/>
                  <w:tcMar>
                    <w:top w:w="57" w:type="dxa"/>
                  </w:tcMar>
                </w:tcPr>
                <w:p w:rsidR="00A00B15" w:rsidRPr="00A7407B" w:rsidRDefault="0090300B" w:rsidP="00A00B15">
                  <w:pPr>
                    <w:rPr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Note</w:t>
                  </w:r>
                  <w:r w:rsidR="00A00B15" w:rsidRPr="00A7407B">
                    <w:rPr>
                      <w:b/>
                      <w:szCs w:val="20"/>
                    </w:rPr>
                    <w:t>s</w:t>
                  </w:r>
                  <w:r w:rsidRPr="00A7407B">
                    <w:rPr>
                      <w:b/>
                      <w:szCs w:val="20"/>
                    </w:rPr>
                    <w:t>:</w:t>
                  </w:r>
                  <w:r w:rsidRPr="00A7407B">
                    <w:rPr>
                      <w:szCs w:val="20"/>
                    </w:rPr>
                    <w:t xml:space="preserve"> </w:t>
                  </w:r>
                </w:p>
                <w:p w:rsidR="00A00B15" w:rsidRPr="00A7407B" w:rsidRDefault="00A00B15" w:rsidP="00A00B15">
                  <w:pPr>
                    <w:rPr>
                      <w:szCs w:val="20"/>
                    </w:rPr>
                  </w:pPr>
                </w:p>
                <w:p w:rsidR="000320AC" w:rsidRPr="00A7407B" w:rsidRDefault="00A00B15" w:rsidP="00A00B15">
                  <w:pPr>
                    <w:rPr>
                      <w:szCs w:val="20"/>
                    </w:rPr>
                  </w:pPr>
                  <w:r w:rsidRPr="00A7407B">
                    <w:rPr>
                      <w:szCs w:val="20"/>
                    </w:rPr>
                    <w:t xml:space="preserve">1.  </w:t>
                  </w:r>
                  <w:r w:rsidR="0090300B" w:rsidRPr="00A7407B">
                    <w:rPr>
                      <w:szCs w:val="20"/>
                    </w:rPr>
                    <w:t xml:space="preserve">The entitlement should be applied in accordance with JSP 752 Chapter 7 and the rates published in JSP 752 Chapter 1 Section </w:t>
                  </w:r>
                  <w:r w:rsidR="00EE25A2">
                    <w:rPr>
                      <w:szCs w:val="20"/>
                    </w:rPr>
                    <w:t>5</w:t>
                  </w:r>
                  <w:r w:rsidR="0090300B" w:rsidRPr="00A7407B">
                    <w:rPr>
                      <w:szCs w:val="20"/>
                    </w:rPr>
                    <w:t xml:space="preserve"> (01.0</w:t>
                  </w:r>
                  <w:r w:rsidR="00EE25A2">
                    <w:rPr>
                      <w:szCs w:val="20"/>
                    </w:rPr>
                    <w:t>5</w:t>
                  </w:r>
                  <w:r w:rsidR="0090300B" w:rsidRPr="00A7407B">
                    <w:rPr>
                      <w:szCs w:val="20"/>
                    </w:rPr>
                    <w:t>06)</w:t>
                  </w:r>
                  <w:r w:rsidRPr="00A7407B">
                    <w:rPr>
                      <w:szCs w:val="20"/>
                    </w:rPr>
                    <w:t xml:space="preserve">.  </w:t>
                  </w:r>
                </w:p>
                <w:p w:rsidR="0090300B" w:rsidRPr="00A7407B" w:rsidRDefault="000320AC" w:rsidP="00EE25A2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szCs w:val="20"/>
                    </w:rPr>
                    <w:t xml:space="preserve">2.  </w:t>
                  </w:r>
                  <w:r w:rsidR="0090300B" w:rsidRPr="00A7407B">
                    <w:rPr>
                      <w:szCs w:val="20"/>
                    </w:rPr>
                    <w:t xml:space="preserve">The Unit HR Administrator should ensure that the correct element is selected when inputting the claim for payment.  For moves wholly within the UK select </w:t>
                  </w:r>
                  <w:r w:rsidR="0090300B" w:rsidRPr="00A7407B">
                    <w:rPr>
                      <w:b/>
                      <w:szCs w:val="20"/>
                    </w:rPr>
                    <w:t xml:space="preserve">Disturbance </w:t>
                  </w:r>
                  <w:r w:rsidR="00B04649" w:rsidRPr="00A7407B">
                    <w:rPr>
                      <w:b/>
                      <w:szCs w:val="20"/>
                    </w:rPr>
                    <w:t>Expense</w:t>
                  </w:r>
                  <w:r w:rsidR="0090300B" w:rsidRPr="00A7407B">
                    <w:rPr>
                      <w:b/>
                      <w:szCs w:val="20"/>
                    </w:rPr>
                    <w:t xml:space="preserve"> PSA,</w:t>
                  </w:r>
                  <w:r w:rsidR="0090300B" w:rsidRPr="00A7407B">
                    <w:rPr>
                      <w:szCs w:val="20"/>
                    </w:rPr>
                    <w:t xml:space="preserve"> for moves abroad select </w:t>
                  </w:r>
                  <w:r w:rsidR="0090300B" w:rsidRPr="00A7407B">
                    <w:rPr>
                      <w:b/>
                      <w:szCs w:val="20"/>
                    </w:rPr>
                    <w:t xml:space="preserve">Disturbance </w:t>
                  </w:r>
                  <w:r w:rsidR="00B04649" w:rsidRPr="00A7407B">
                    <w:rPr>
                      <w:b/>
                      <w:szCs w:val="20"/>
                    </w:rPr>
                    <w:t xml:space="preserve">Expense </w:t>
                  </w:r>
                  <w:r w:rsidR="0090300B" w:rsidRPr="00A7407B">
                    <w:rPr>
                      <w:b/>
                      <w:szCs w:val="20"/>
                    </w:rPr>
                    <w:t>Non-PSA.</w:t>
                  </w:r>
                </w:p>
              </w:tc>
            </w:tr>
            <w:tr w:rsidR="00A00B15" w:rsidRPr="00A7407B" w:rsidTr="00A7407B">
              <w:trPr>
                <w:trHeight w:val="276"/>
              </w:trPr>
              <w:tc>
                <w:tcPr>
                  <w:tcW w:w="9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6E6E6"/>
                  <w:tcMar>
                    <w:top w:w="57" w:type="dxa"/>
                  </w:tcMar>
                </w:tcPr>
                <w:p w:rsidR="00A00B15" w:rsidRPr="00A7407B" w:rsidRDefault="00A00B15" w:rsidP="00A00B15">
                  <w:pPr>
                    <w:rPr>
                      <w:b/>
                      <w:szCs w:val="20"/>
                    </w:rPr>
                  </w:pPr>
                </w:p>
              </w:tc>
            </w:tr>
            <w:tr w:rsidR="00A00B15" w:rsidRPr="00A7407B" w:rsidTr="00A7407B">
              <w:trPr>
                <w:trHeight w:val="2232"/>
              </w:trPr>
              <w:tc>
                <w:tcPr>
                  <w:tcW w:w="9008" w:type="dxa"/>
                  <w:tcBorders>
                    <w:top w:val="single" w:sz="4" w:space="0" w:color="auto"/>
                  </w:tcBorders>
                  <w:shd w:val="clear" w:color="auto" w:fill="E6E6E6"/>
                  <w:tcMar>
                    <w:top w:w="57" w:type="dxa"/>
                  </w:tcMar>
                </w:tcPr>
                <w:p w:rsidR="00A00B15" w:rsidRPr="00A7407B" w:rsidRDefault="00A00B15" w:rsidP="00A00B15">
                  <w:pPr>
                    <w:rPr>
                      <w:b/>
                      <w:szCs w:val="20"/>
                    </w:rPr>
                  </w:pPr>
                  <w:r w:rsidRPr="00A7407B">
                    <w:rPr>
                      <w:b/>
                      <w:szCs w:val="20"/>
                    </w:rPr>
                    <w:t>Details of Payment Entered onto JPA</w:t>
                  </w:r>
                </w:p>
                <w:p w:rsidR="00A00B15" w:rsidRPr="00A7407B" w:rsidRDefault="00A00B15" w:rsidP="00A00B15">
                  <w:pPr>
                    <w:rPr>
                      <w:b/>
                      <w:szCs w:val="20"/>
                    </w:rPr>
                  </w:pPr>
                </w:p>
                <w:tbl>
                  <w:tblPr>
                    <w:tblW w:w="0" w:type="auto"/>
                    <w:tblInd w:w="251" w:type="dxa"/>
                    <w:tblLook w:val="01E0" w:firstRow="1" w:lastRow="1" w:firstColumn="1" w:lastColumn="1" w:noHBand="0" w:noVBand="0"/>
                  </w:tblPr>
                  <w:tblGrid>
                    <w:gridCol w:w="1440"/>
                    <w:gridCol w:w="236"/>
                    <w:gridCol w:w="1328"/>
                    <w:gridCol w:w="236"/>
                    <w:gridCol w:w="1204"/>
                    <w:gridCol w:w="236"/>
                    <w:gridCol w:w="1924"/>
                    <w:gridCol w:w="236"/>
                    <w:gridCol w:w="1440"/>
                  </w:tblGrid>
                  <w:tr w:rsidR="00612346" w:rsidRPr="00A7407B" w:rsidTr="00A7407B">
                    <w:trPr>
                      <w:trHeight w:val="685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DE Rate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clear" w:color="auto" w:fill="auto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12346" w:rsidRPr="00A7407B" w:rsidRDefault="00612346" w:rsidP="009E5995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Number of Eligible Children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clear" w:color="auto" w:fill="auto"/>
                      </w:tcPr>
                      <w:p w:rsidR="00612346" w:rsidRPr="00A7407B" w:rsidRDefault="00612346" w:rsidP="009E5995">
                        <w:pPr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59EC" w:rsidRPr="00A7407B" w:rsidRDefault="00612346" w:rsidP="009E5995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Child Rate</w:t>
                        </w:r>
                      </w:p>
                      <w:p w:rsidR="00612346" w:rsidRPr="00A7407B" w:rsidRDefault="006C59EC" w:rsidP="009E5995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(per child)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clear" w:color="auto" w:fill="auto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92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59EC" w:rsidRPr="00A7407B" w:rsidRDefault="00612346" w:rsidP="001356B4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Total DE Payment Entered onto JPA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clear" w:color="auto" w:fill="auto"/>
                      </w:tcPr>
                      <w:p w:rsidR="00612346" w:rsidRPr="00A7407B" w:rsidRDefault="00612346" w:rsidP="009E5995">
                        <w:pPr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12346" w:rsidRPr="00A7407B" w:rsidRDefault="001356B4" w:rsidP="009E5995">
                        <w:pPr>
                          <w:rPr>
                            <w:b/>
                            <w:szCs w:val="20"/>
                          </w:rPr>
                        </w:pPr>
                        <w:r w:rsidRPr="00A7407B">
                          <w:rPr>
                            <w:b/>
                            <w:szCs w:val="20"/>
                          </w:rPr>
                          <w:t>Date Entered</w:t>
                        </w:r>
                      </w:p>
                    </w:tc>
                  </w:tr>
                  <w:tr w:rsidR="00612346" w:rsidRPr="00A7407B" w:rsidTr="00A7407B">
                    <w:trPr>
                      <w:trHeight w:val="685"/>
                    </w:trPr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t>£</w:t>
                        </w: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6" w:type="dxa"/>
                        <w:vMerge/>
                        <w:tcBorders>
                          <w:left w:val="single" w:sz="4" w:space="0" w:color="auto"/>
                          <w:bottom w:val="single" w:sz="4" w:space="0" w:color="DDDDDD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t>£</w:t>
                        </w: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Text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6" w:type="dxa"/>
                        <w:vMerge/>
                        <w:tcBorders>
                          <w:left w:val="single" w:sz="4" w:space="0" w:color="auto"/>
                          <w:bottom w:val="single" w:sz="4" w:space="0" w:color="DDDDDD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9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346" w:rsidRPr="00A7407B" w:rsidRDefault="00612346" w:rsidP="001356B4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t>£</w:t>
                        </w: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Text4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12346" w:rsidRPr="00A7407B" w:rsidRDefault="00612346" w:rsidP="009E5995">
                        <w:pPr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12346" w:rsidRPr="00A7407B" w:rsidRDefault="001356B4" w:rsidP="001356B4">
                        <w:pPr>
                          <w:rPr>
                            <w:szCs w:val="20"/>
                          </w:rPr>
                        </w:pPr>
                        <w:r w:rsidRPr="00A7407B">
                          <w:rPr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A7407B">
                          <w:rPr>
                            <w:szCs w:val="20"/>
                          </w:rPr>
                          <w:instrText xml:space="preserve"> FORMTEXT </w:instrText>
                        </w:r>
                        <w:r w:rsidRPr="00A7407B">
                          <w:rPr>
                            <w:szCs w:val="20"/>
                          </w:rPr>
                        </w:r>
                        <w:r w:rsidRPr="00A7407B">
                          <w:rPr>
                            <w:szCs w:val="20"/>
                          </w:rPr>
                          <w:fldChar w:fldCharType="separate"/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noProof/>
                            <w:szCs w:val="20"/>
                          </w:rPr>
                          <w:t> </w:t>
                        </w:r>
                        <w:r w:rsidRPr="00A7407B">
                          <w:rPr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A00B15" w:rsidRPr="00A7407B" w:rsidRDefault="00A00B15" w:rsidP="00A00B15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:rsidR="0090300B" w:rsidRPr="00A7407B" w:rsidRDefault="0090300B" w:rsidP="0021489B">
            <w:pPr>
              <w:rPr>
                <w:szCs w:val="20"/>
              </w:rPr>
            </w:pPr>
          </w:p>
        </w:tc>
      </w:tr>
    </w:tbl>
    <w:p w:rsidR="00207765" w:rsidRPr="00325290" w:rsidRDefault="00207765" w:rsidP="00E94956"/>
    <w:sectPr w:rsidR="00207765" w:rsidRPr="00325290">
      <w:pgSz w:w="11906" w:h="16838"/>
      <w:pgMar w:top="36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C52"/>
    <w:multiLevelType w:val="hybridMultilevel"/>
    <w:tmpl w:val="D8D282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747B0"/>
    <w:multiLevelType w:val="multilevel"/>
    <w:tmpl w:val="0A1C41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6800"/>
    <w:multiLevelType w:val="hybridMultilevel"/>
    <w:tmpl w:val="FDD46B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A2DE2"/>
    <w:multiLevelType w:val="multilevel"/>
    <w:tmpl w:val="75688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92A772E"/>
    <w:multiLevelType w:val="hybridMultilevel"/>
    <w:tmpl w:val="931031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67465"/>
    <w:multiLevelType w:val="hybridMultilevel"/>
    <w:tmpl w:val="C65E760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212BF8"/>
    <w:multiLevelType w:val="hybridMultilevel"/>
    <w:tmpl w:val="F74019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0SknvW4Dj7Hj0fltdICVDDC2nL3QKUP8HNBuM5hOKKWPnoNoZERlBS/9j/PxU26PP9nXscKek9DjpfJrsTjug==" w:salt="8c24HbTUlagxKfqelCkxQQ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0F4"/>
    <w:rsid w:val="0001278B"/>
    <w:rsid w:val="0002064B"/>
    <w:rsid w:val="000320AC"/>
    <w:rsid w:val="00035440"/>
    <w:rsid w:val="000508B2"/>
    <w:rsid w:val="00072963"/>
    <w:rsid w:val="000731E2"/>
    <w:rsid w:val="00084068"/>
    <w:rsid w:val="000A5202"/>
    <w:rsid w:val="000D4B69"/>
    <w:rsid w:val="001356B4"/>
    <w:rsid w:val="00166338"/>
    <w:rsid w:val="001B090C"/>
    <w:rsid w:val="001C6952"/>
    <w:rsid w:val="001D20EB"/>
    <w:rsid w:val="001F6CA9"/>
    <w:rsid w:val="0020375D"/>
    <w:rsid w:val="00207765"/>
    <w:rsid w:val="0021489B"/>
    <w:rsid w:val="00217660"/>
    <w:rsid w:val="00240E01"/>
    <w:rsid w:val="002443F6"/>
    <w:rsid w:val="00251B1A"/>
    <w:rsid w:val="002758E7"/>
    <w:rsid w:val="002C4D3C"/>
    <w:rsid w:val="002D1A11"/>
    <w:rsid w:val="002D1FA3"/>
    <w:rsid w:val="002D6FE5"/>
    <w:rsid w:val="003042EE"/>
    <w:rsid w:val="003129CD"/>
    <w:rsid w:val="00325290"/>
    <w:rsid w:val="003305BA"/>
    <w:rsid w:val="003872E7"/>
    <w:rsid w:val="003B592C"/>
    <w:rsid w:val="00420535"/>
    <w:rsid w:val="00440A64"/>
    <w:rsid w:val="00442A57"/>
    <w:rsid w:val="0044787A"/>
    <w:rsid w:val="004503A9"/>
    <w:rsid w:val="00473727"/>
    <w:rsid w:val="004746D7"/>
    <w:rsid w:val="00481F92"/>
    <w:rsid w:val="004B029C"/>
    <w:rsid w:val="004B2330"/>
    <w:rsid w:val="004D5361"/>
    <w:rsid w:val="004E57EE"/>
    <w:rsid w:val="00501444"/>
    <w:rsid w:val="0051019E"/>
    <w:rsid w:val="00545084"/>
    <w:rsid w:val="00560607"/>
    <w:rsid w:val="00564E0A"/>
    <w:rsid w:val="00577AC0"/>
    <w:rsid w:val="005C342A"/>
    <w:rsid w:val="005F31C9"/>
    <w:rsid w:val="005F527E"/>
    <w:rsid w:val="005F7319"/>
    <w:rsid w:val="00612346"/>
    <w:rsid w:val="00645651"/>
    <w:rsid w:val="006571FE"/>
    <w:rsid w:val="00672DCC"/>
    <w:rsid w:val="006A5238"/>
    <w:rsid w:val="006A7098"/>
    <w:rsid w:val="006B5D45"/>
    <w:rsid w:val="006B7673"/>
    <w:rsid w:val="006C59EC"/>
    <w:rsid w:val="006D0406"/>
    <w:rsid w:val="006D2735"/>
    <w:rsid w:val="006E483B"/>
    <w:rsid w:val="007C3EC9"/>
    <w:rsid w:val="007E5F6C"/>
    <w:rsid w:val="007F4B04"/>
    <w:rsid w:val="008450CB"/>
    <w:rsid w:val="008C14CF"/>
    <w:rsid w:val="008D4DC5"/>
    <w:rsid w:val="008E2AE7"/>
    <w:rsid w:val="009029A6"/>
    <w:rsid w:val="0090300B"/>
    <w:rsid w:val="009030F4"/>
    <w:rsid w:val="00906BA8"/>
    <w:rsid w:val="00934D9F"/>
    <w:rsid w:val="009C0050"/>
    <w:rsid w:val="009E5995"/>
    <w:rsid w:val="00A00B15"/>
    <w:rsid w:val="00A00DB7"/>
    <w:rsid w:val="00A54564"/>
    <w:rsid w:val="00A55088"/>
    <w:rsid w:val="00A57137"/>
    <w:rsid w:val="00A708EE"/>
    <w:rsid w:val="00A7407B"/>
    <w:rsid w:val="00AF6083"/>
    <w:rsid w:val="00B04649"/>
    <w:rsid w:val="00B0521F"/>
    <w:rsid w:val="00B561C0"/>
    <w:rsid w:val="00B77C36"/>
    <w:rsid w:val="00B857D2"/>
    <w:rsid w:val="00C24E11"/>
    <w:rsid w:val="00C627E7"/>
    <w:rsid w:val="00D24691"/>
    <w:rsid w:val="00D4141C"/>
    <w:rsid w:val="00D47F10"/>
    <w:rsid w:val="00D7111E"/>
    <w:rsid w:val="00D7485F"/>
    <w:rsid w:val="00D91A28"/>
    <w:rsid w:val="00DA71A6"/>
    <w:rsid w:val="00DD4CB4"/>
    <w:rsid w:val="00E1687E"/>
    <w:rsid w:val="00E234EA"/>
    <w:rsid w:val="00E54536"/>
    <w:rsid w:val="00E843A7"/>
    <w:rsid w:val="00E94956"/>
    <w:rsid w:val="00EE25A2"/>
    <w:rsid w:val="00EE64E9"/>
    <w:rsid w:val="00EF278D"/>
    <w:rsid w:val="00F200F5"/>
    <w:rsid w:val="00F22809"/>
    <w:rsid w:val="00F460BF"/>
    <w:rsid w:val="00F85427"/>
    <w:rsid w:val="00F87D81"/>
    <w:rsid w:val="00FA7A2F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E780271F-360B-4B5C-85D6-9933580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0" Type="http://schemas.openxmlformats.org/officeDocument/2006/relationships/settings" Target="settings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2" ma:contentTypeDescription="Create a new document." ma:contentTypeScope="" ma:versionID="30a474c065ab41248a874c0e0fc13091">
  <xsd:schema xmlns:xsd="http://www.w3.org/2001/XMLSchema" xmlns:xs="http://www.w3.org/2001/XMLSchema" xmlns:p="http://schemas.microsoft.com/office/2006/metadata/properties" xmlns:ns2="a15eca4f-4567-4cdc-99ca-b7f58d03f46c" targetNamespace="http://schemas.microsoft.com/office/2006/metadata/properties" ma:root="true" ma:fieldsID="91bf8da3b4d09635cb79744cbec5139b" ns2:_="">
    <xsd:import namespace="a15eca4f-4567-4cdc-99ca-b7f58d03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E7B35-64BB-41DC-A7E7-D28091B2E4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58E2AE-272F-4C84-BFC2-C69BFBD094B9}"/>
</file>

<file path=customXml/itemProps3.xml><?xml version="1.0" encoding="utf-8"?>
<ds:datastoreItem xmlns:ds="http://schemas.openxmlformats.org/officeDocument/2006/customXml" ds:itemID="{0F624854-2F5D-4699-A685-CFE2497AC4EB}"/>
</file>

<file path=customXml/itemProps4.xml><?xml version="1.0" encoding="utf-8"?>
<ds:datastoreItem xmlns:ds="http://schemas.openxmlformats.org/officeDocument/2006/customXml" ds:itemID="{D247AAAB-0932-4825-8ED7-B5A450A9E9C7}"/>
</file>

<file path=customXml/itemProps5.xml><?xml version="1.0" encoding="utf-8"?>
<ds:datastoreItem xmlns:ds="http://schemas.openxmlformats.org/officeDocument/2006/customXml" ds:itemID="{55B2CC9A-7583-498A-8D30-A5E184446FD7}"/>
</file>

<file path=customXml/itemProps6.xml><?xml version="1.0" encoding="utf-8"?>
<ds:datastoreItem xmlns:ds="http://schemas.openxmlformats.org/officeDocument/2006/customXml" ds:itemID="{581135AF-88B0-4271-87DE-60116A3BBB1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A96FE77-6CE7-49CB-9122-7B1D7B521184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for Disturbance Allowance</vt:lpstr>
    </vt:vector>
  </TitlesOfParts>
  <Company>EDS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JPAF018: Claim for Disturbance Expense</dc:title>
  <dc:subject>JPA Forms</dc:subject>
  <dc:creator/>
  <cp:keywords/>
  <cp:lastModifiedBy>Colgrave, Lynne E1 (DBS MilPers-FutDev-C&amp;I-Docs)</cp:lastModifiedBy>
  <cp:revision>3</cp:revision>
  <cp:lastPrinted>2018-06-07T08:38:00Z</cp:lastPrinted>
  <dcterms:created xsi:type="dcterms:W3CDTF">2019-01-23T10:05:00Z</dcterms:created>
  <dcterms:modified xsi:type="dcterms:W3CDTF">2019-01-23T10:05:00Z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DocumentVersion">
    <vt:lpwstr/>
  </property>
  <property fmtid="{D5CDD505-2E9C-101B-9397-08002B2CF9AE}" pid="10" name="d67af1ddf1dc47979d20c0eae491b81b">
    <vt:lpwstr>04 Deliver the Unit's objectives|954cf193-6423-4137-9b07-8b4f402d8d43</vt:lpwstr>
  </property>
  <property fmtid="{D5CDD505-2E9C-101B-9397-08002B2CF9AE}" pid="11" name="TaxKeywordTaxHTField">
    <vt:lpwstr/>
  </property>
  <property fmtid="{D5CDD505-2E9C-101B-9397-08002B2CF9AE}" pid="12" name="_Status">
    <vt:lpwstr>Not Started</vt:lpwstr>
  </property>
  <property fmtid="{D5CDD505-2E9C-101B-9397-08002B2CF9AE}" pid="13" name="n1f450bd0d644ca798bdc94626fdef4f">
    <vt:lpwstr>Defence Business Services|a204c322-8164-4cd2-b1c4-fc47ebe07582</vt:lpwstr>
  </property>
  <property fmtid="{D5CDD505-2E9C-101B-9397-08002B2CF9AE}" pid="14" name="m79e07ce3690491db9121a08429fad40">
    <vt:lpwstr>DBS|3077a2e6-c5d5-43e5-970b-55bc9bbc16eb</vt:lpwstr>
  </property>
  <property fmtid="{D5CDD505-2E9C-101B-9397-08002B2CF9AE}" pid="15" name="TaxCatchAll">
    <vt:lpwstr>4;#;#3;#;#2;#;#1;#</vt:lpwstr>
  </property>
  <property fmtid="{D5CDD505-2E9C-101B-9397-08002B2CF9AE}" pid="16" name="UKProtectiveMarking">
    <vt:lpwstr>OFFICIAL</vt:lpwstr>
  </property>
  <property fmtid="{D5CDD505-2E9C-101B-9397-08002B2CF9AE}" pid="17" name="CategoryDescription">
    <vt:lpwstr/>
  </property>
  <property fmtid="{D5CDD505-2E9C-101B-9397-08002B2CF9AE}" pid="18" name="CreatedOriginated">
    <vt:lpwstr>2018-06-06T07:45:25Z</vt:lpwstr>
  </property>
  <property fmtid="{D5CDD505-2E9C-101B-9397-08002B2CF9AE}" pid="19" name="i71a74d1f9984201b479cc08077b6323">
    <vt:lpwstr>Defence Business Services|ed90979b-54af-4651-839a-6f9d220282e8</vt:lpwstr>
  </property>
  <property fmtid="{D5CDD505-2E9C-101B-9397-08002B2CF9AE}" pid="20" name="wic_System_Copyright">
    <vt:lpwstr/>
  </property>
  <property fmtid="{D5CDD505-2E9C-101B-9397-08002B2CF9AE}" pid="21" name="ContentTypeId">
    <vt:lpwstr>0x0101005D787EBC4A4ED74D98984C610269363C</vt:lpwstr>
  </property>
  <property fmtid="{D5CDD505-2E9C-101B-9397-08002B2CF9AE}" pid="22" name="ArticleStartDate">
    <vt:filetime>2020-06-09T12:00:00Z</vt:filetime>
  </property>
  <property fmtid="{D5CDD505-2E9C-101B-9397-08002B2CF9AE}" pid="23" name="o6dc34ed226342f4b394e2c12d99157f">
    <vt:lpwstr/>
  </property>
  <property fmtid="{D5CDD505-2E9C-101B-9397-08002B2CF9AE}" pid="24" name="defnetKeywords">
    <vt:lpwstr>3452;#DBS|ab79f40b-292d-49e4-9c04-2a3ec40f7bfe;#13823;# DBSMilHR|9929308d-b8f6-4bcc-985c-a3199faf5509</vt:lpwstr>
  </property>
  <property fmtid="{D5CDD505-2E9C-101B-9397-08002B2CF9AE}" pid="25" name="defnetTags">
    <vt:lpwstr>13867;#JPA Forms|fa3fa029-cd0c-47e2-9378-30da6c278d37;#13838;# JPA Allowances ＆ Expenses|d27e08bd-ee75-4f74-8ebd-aec5804649bf</vt:lpwstr>
  </property>
  <property fmtid="{D5CDD505-2E9C-101B-9397-08002B2CF9AE}" pid="27" name="ha076f4611b140e7b3cb24c4bf4f068b">
    <vt:lpwstr/>
  </property>
  <property fmtid="{D5CDD505-2E9C-101B-9397-08002B2CF9AE}" pid="28" name="ArticleByLine">
    <vt:lpwstr>JPA Forms - Allowances</vt:lpwstr>
  </property>
  <property fmtid="{D5CDD505-2E9C-101B-9397-08002B2CF9AE}" pid="30" name="_dlc_ExpireDate">
    <vt:filetime>2020-07-16T07:43:18Z</vt:filetime>
  </property>
</Properties>
</file>